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1B423E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23E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1B423E">
        <w:rPr>
          <w:rFonts w:ascii="Times New Roman" w:hAnsi="Times New Roman" w:cs="Times New Roman"/>
          <w:b/>
          <w:sz w:val="40"/>
          <w:szCs w:val="40"/>
        </w:rPr>
        <w:t>1</w:t>
      </w:r>
      <w:r w:rsidR="007D64F2">
        <w:rPr>
          <w:rFonts w:ascii="Times New Roman" w:hAnsi="Times New Roman" w:cs="Times New Roman"/>
          <w:b/>
          <w:sz w:val="40"/>
          <w:szCs w:val="40"/>
        </w:rPr>
        <w:t>1</w:t>
      </w:r>
      <w:r w:rsidRPr="001B423E">
        <w:rPr>
          <w:rFonts w:ascii="Times New Roman" w:hAnsi="Times New Roman" w:cs="Times New Roman"/>
          <w:b/>
          <w:sz w:val="40"/>
          <w:szCs w:val="40"/>
        </w:rPr>
        <w:t>.</w:t>
      </w:r>
      <w:r w:rsidR="00E7091E">
        <w:rPr>
          <w:rFonts w:ascii="Times New Roman" w:hAnsi="Times New Roman" w:cs="Times New Roman"/>
          <w:b/>
          <w:sz w:val="40"/>
          <w:szCs w:val="40"/>
        </w:rPr>
        <w:t>2</w:t>
      </w:r>
      <w:r w:rsidR="007D64F2">
        <w:rPr>
          <w:rFonts w:ascii="Times New Roman" w:hAnsi="Times New Roman" w:cs="Times New Roman"/>
          <w:b/>
          <w:sz w:val="40"/>
          <w:szCs w:val="40"/>
        </w:rPr>
        <w:t>.1</w:t>
      </w:r>
    </w:p>
    <w:p w:rsidR="00336DF1" w:rsidRPr="001B423E" w:rsidRDefault="00336DF1" w:rsidP="00BB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4B" w:rsidRPr="001B423E" w:rsidRDefault="007D64F2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ОБМЕН ПАСПОРТА ГРАЖДАНИНУ РЕСПУБЛИКИ БЕЛАРУСЬ, ПРОЖИВАЮЩЕМУ В РЕСПУБЛИКЕ БЕЛАРУСЬ ДОСТИГШЕГО 14-ЛЕТНЕГО ВОЗРАСТА, В СЛУЧАЕ ИСТЕЧЕНИЯ СРОКА ДЕЙСТВИЯ, ИЗРАСХОДОВАНИЯ ЛИСТОВ, ПРЕДНАЗНАЧЕННЫХ ДЛЯ ОТМЕТОК, НЕПРИГОДНОСТИ ДЛЯ ИСПОЛЬЗОВАНИЯ, ИЗМЕНЕНИЯ ПОЛОВОЙ ПРИНАДЛЕЖНОСТИ</w:t>
      </w:r>
    </w:p>
    <w:tbl>
      <w:tblPr>
        <w:tblStyle w:val="a3"/>
        <w:tblW w:w="16349" w:type="dxa"/>
        <w:tblInd w:w="-601" w:type="dxa"/>
        <w:tblLook w:val="04A0" w:firstRow="1" w:lastRow="0" w:firstColumn="1" w:lastColumn="0" w:noHBand="0" w:noVBand="1"/>
      </w:tblPr>
      <w:tblGrid>
        <w:gridCol w:w="1950"/>
        <w:gridCol w:w="3566"/>
        <w:gridCol w:w="1669"/>
        <w:gridCol w:w="1615"/>
        <w:gridCol w:w="1615"/>
        <w:gridCol w:w="1020"/>
        <w:gridCol w:w="1536"/>
        <w:gridCol w:w="1316"/>
        <w:gridCol w:w="2394"/>
      </w:tblGrid>
      <w:tr w:rsidR="00761C7C" w:rsidRPr="001B423E" w:rsidTr="00FC11FE">
        <w:tc>
          <w:tcPr>
            <w:tcW w:w="1911" w:type="dxa"/>
          </w:tcPr>
          <w:p w:rsidR="00BB694B" w:rsidRPr="00FC11F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3566" w:type="dxa"/>
          </w:tcPr>
          <w:p w:rsidR="00BB694B" w:rsidRPr="00FC11F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671" w:type="dxa"/>
          </w:tcPr>
          <w:p w:rsidR="00BB694B" w:rsidRPr="00FC11F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336" w:type="dxa"/>
          </w:tcPr>
          <w:p w:rsidR="00BB694B" w:rsidRPr="00FC11F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</w:t>
            </w:r>
            <w:bookmarkStart w:id="0" w:name="_GoBack"/>
            <w:bookmarkEnd w:id="0"/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одразделения</w:t>
            </w:r>
          </w:p>
        </w:tc>
        <w:tc>
          <w:tcPr>
            <w:tcW w:w="1606" w:type="dxa"/>
          </w:tcPr>
          <w:p w:rsidR="00BB694B" w:rsidRPr="00FC11F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859" w:type="dxa"/>
          </w:tcPr>
          <w:p w:rsidR="00BB694B" w:rsidRPr="00FC11F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1667" w:type="dxa"/>
          </w:tcPr>
          <w:p w:rsidR="00BB694B" w:rsidRPr="00FC11F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339" w:type="dxa"/>
          </w:tcPr>
          <w:p w:rsidR="00D50C66" w:rsidRPr="00FC11FE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FC11F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394" w:type="dxa"/>
          </w:tcPr>
          <w:p w:rsidR="004B0A1D" w:rsidRPr="00FC11F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FC11FE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1F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761C7C" w:rsidRPr="001B423E" w:rsidTr="00FC11FE">
        <w:trPr>
          <w:trHeight w:val="876"/>
        </w:trPr>
        <w:tc>
          <w:tcPr>
            <w:tcW w:w="1911" w:type="dxa"/>
            <w:vMerge w:val="restart"/>
          </w:tcPr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-заявление</w:t>
            </w:r>
          </w:p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-паспорт, подлежащий обмену</w:t>
            </w:r>
          </w:p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-4 цветные фотографии заявителя, соответствующие его возрасту, размером 40 х 50 мм (одним листом)</w:t>
            </w:r>
          </w:p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-свидетельство о рождении ребенка заявителя – в случае, если заявитель имеет ребенка, не достигшего 18-летнего возраста</w:t>
            </w:r>
          </w:p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 xml:space="preserve">-свидетельство о </w:t>
            </w: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рождении заявителя</w:t>
            </w:r>
          </w:p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-свидетельство о заключении брака – в случае, если заявитель состоит в браке</w:t>
            </w:r>
          </w:p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-свидетельство о расторжении брака либо копия решения суда о расторжении брака – в случае расторжения заявителем брака</w:t>
            </w:r>
          </w:p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-свидетельство о перемене имени – в случае перемены заявителем фамилии, собственного имени, отчества</w:t>
            </w:r>
          </w:p>
          <w:p w:rsidR="007D64F2" w:rsidRPr="007D64F2" w:rsidRDefault="007D64F2" w:rsidP="007D64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-документ, подтверждающий внесение платы</w:t>
            </w:r>
          </w:p>
          <w:p w:rsidR="00336DF1" w:rsidRPr="001B423E" w:rsidRDefault="00336DF1" w:rsidP="007D64F2">
            <w:pPr>
              <w:ind w:left="-426"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6" w:type="dxa"/>
            <w:vMerge w:val="restart"/>
          </w:tcPr>
          <w:p w:rsidR="007D64F2" w:rsidRPr="007D64F2" w:rsidRDefault="00594565" w:rsidP="007D6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="00FC6AE7" w:rsidRPr="001B4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64F2" w:rsidRPr="007D64F2">
              <w:rPr>
                <w:rFonts w:ascii="Times New Roman" w:eastAsia="Times New Roman" w:hAnsi="Times New Roman" w:cs="Times New Roman"/>
                <w:lang w:eastAsia="ru-RU"/>
              </w:rPr>
              <w:t>для граждан Республики Беларусь, находящихся на полном государственном обеспечении</w:t>
            </w:r>
          </w:p>
          <w:p w:rsidR="007D64F2" w:rsidRPr="007D64F2" w:rsidRDefault="007D64F2" w:rsidP="007D64F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b/>
                <w:lang w:eastAsia="ru-RU"/>
              </w:rPr>
              <w:t>1 базовая величина</w:t>
            </w: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> – для иных граждан Республики Беларусь</w:t>
            </w: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Р/С 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BY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38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AKBB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36029160100090000000 Наименование банка </w:t>
            </w:r>
            <w:proofErr w:type="spell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</w:t>
            </w:r>
            <w:proofErr w:type="gram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gram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инска</w:t>
            </w:r>
            <w:proofErr w:type="spell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ОАО «АСБ </w:t>
            </w:r>
            <w:proofErr w:type="spell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Беларусбанк</w:t>
            </w:r>
            <w:proofErr w:type="spell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 БИК АКВВВ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Y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2Х</w:t>
            </w:r>
          </w:p>
          <w:p w:rsidR="007D64F2" w:rsidRPr="007D64F2" w:rsidRDefault="007D64F2" w:rsidP="007D64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b/>
                <w:lang w:eastAsia="ru-RU"/>
              </w:rPr>
              <w:t>1 базовая величина</w:t>
            </w:r>
            <w:r w:rsidRPr="007D64F2">
              <w:rPr>
                <w:rFonts w:ascii="Times New Roman" w:eastAsia="Times New Roman" w:hAnsi="Times New Roman" w:cs="Times New Roman"/>
                <w:lang w:eastAsia="ru-RU"/>
              </w:rPr>
              <w:t xml:space="preserve"> – дополнительно за обмен паспорта </w:t>
            </w:r>
            <w:r w:rsidRPr="007D64F2">
              <w:rPr>
                <w:rFonts w:ascii="Times New Roman" w:eastAsia="Times New Roman" w:hAnsi="Times New Roman" w:cs="Times New Roman"/>
                <w:b/>
                <w:lang w:eastAsia="ru-RU"/>
              </w:rPr>
              <w:t>в ускоренном порядке</w:t>
            </w:r>
            <w:r w:rsidRPr="007D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64F2" w:rsidRPr="007D64F2" w:rsidRDefault="007D64F2" w:rsidP="007D64F2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УВД </w:t>
            </w:r>
            <w:proofErr w:type="spell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Мингорисполкома</w:t>
            </w:r>
            <w:proofErr w:type="spell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Региональнаядирекция</w:t>
            </w:r>
            <w:proofErr w:type="spell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по </w:t>
            </w:r>
            <w:proofErr w:type="spell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</w:t>
            </w:r>
            <w:proofErr w:type="gram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gram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инску</w:t>
            </w:r>
            <w:proofErr w:type="spell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ОАО «</w:t>
            </w:r>
            <w:proofErr w:type="spell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Белагропромбанк</w:t>
            </w:r>
            <w:proofErr w:type="spell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» </w:t>
            </w:r>
          </w:p>
          <w:p w:rsidR="007D64F2" w:rsidRPr="007D64F2" w:rsidRDefault="007D64F2" w:rsidP="007D64F2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/С 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BY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BAPB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36422159100100000000 код 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BAPBBY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X</w:t>
            </w:r>
            <w:r w:rsidRPr="007D64F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933 УНП 600013515 ОКПО 28592506 </w:t>
            </w:r>
          </w:p>
          <w:p w:rsidR="004B0A1D" w:rsidRPr="001B423E" w:rsidRDefault="004B0A1D" w:rsidP="007D64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</w:tcPr>
          <w:p w:rsidR="00594565" w:rsidRPr="00594565" w:rsidRDefault="00594565" w:rsidP="005945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5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 лет</w:t>
            </w:r>
            <w:r w:rsidRPr="00594565">
              <w:rPr>
                <w:rFonts w:ascii="Times New Roman" w:eastAsia="Times New Roman" w:hAnsi="Times New Roman" w:cs="Times New Roman"/>
                <w:lang w:eastAsia="ru-RU"/>
              </w:rPr>
              <w:t> – для граждан Республики Беларусь, не достигших 64-летнего возраста</w:t>
            </w:r>
          </w:p>
          <w:p w:rsidR="00594565" w:rsidRPr="00594565" w:rsidRDefault="00594565" w:rsidP="00594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565">
              <w:rPr>
                <w:rFonts w:ascii="Times New Roman" w:eastAsia="Times New Roman" w:hAnsi="Times New Roman" w:cs="Times New Roman"/>
                <w:b/>
                <w:lang w:eastAsia="ru-RU"/>
              </w:rPr>
              <w:t>до достижения 100-, 125</w:t>
            </w:r>
            <w:r w:rsidRPr="00594565">
              <w:rPr>
                <w:rFonts w:ascii="Times New Roman" w:eastAsia="Times New Roman" w:hAnsi="Times New Roman" w:cs="Times New Roman"/>
                <w:lang w:eastAsia="ru-RU"/>
              </w:rPr>
              <w:t>-летнего возраста – для граждан Республики Беларусь, достигших соответственно 64-, 99-летнего возраста</w:t>
            </w:r>
          </w:p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FD0647" w:rsidRPr="00FC11FE" w:rsidRDefault="00FD0647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FC11FE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1606" w:type="dxa"/>
          </w:tcPr>
          <w:p w:rsidR="004B0A1D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FC11FE">
              <w:rPr>
                <w:rFonts w:ascii="Times New Roman" w:hAnsi="Times New Roman" w:cs="Times New Roman"/>
              </w:rPr>
              <w:t>Бруй</w:t>
            </w:r>
            <w:proofErr w:type="spellEnd"/>
            <w:r w:rsidRPr="00FC11FE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FC11FE" w:rsidRPr="00FC11FE" w:rsidRDefault="00FC11FE" w:rsidP="00FD0647">
            <w:pPr>
              <w:rPr>
                <w:rFonts w:ascii="Times New Roman" w:hAnsi="Times New Roman" w:cs="Times New Roman"/>
              </w:rPr>
            </w:pPr>
          </w:p>
          <w:p w:rsidR="00FC11FE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FC11FE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FC11FE">
              <w:rPr>
                <w:rFonts w:ascii="Times New Roman" w:hAnsi="Times New Roman" w:cs="Times New Roman"/>
              </w:rPr>
              <w:t xml:space="preserve"> Татьяна </w:t>
            </w:r>
          </w:p>
          <w:p w:rsidR="004B0A1D" w:rsidRDefault="004B0A1D" w:rsidP="00FD0647">
            <w:pPr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>Сергеевна</w:t>
            </w:r>
          </w:p>
          <w:p w:rsidR="00FC11FE" w:rsidRPr="00FC11FE" w:rsidRDefault="00FC11FE" w:rsidP="00FD0647">
            <w:pPr>
              <w:rPr>
                <w:rFonts w:ascii="Times New Roman" w:hAnsi="Times New Roman" w:cs="Times New Roman"/>
              </w:rPr>
            </w:pPr>
          </w:p>
          <w:p w:rsidR="004B0A1D" w:rsidRPr="00FC11FE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FC11FE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FC11FE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859" w:type="dxa"/>
            <w:vMerge w:val="restart"/>
          </w:tcPr>
          <w:p w:rsidR="004B0A1D" w:rsidRPr="00FC11FE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FC11FE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FC11FE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761C7C">
            <w:pPr>
              <w:rPr>
                <w:rFonts w:ascii="Times New Roman" w:hAnsi="Times New Roman" w:cs="Times New Roman"/>
              </w:rPr>
            </w:pPr>
          </w:p>
          <w:p w:rsidR="00FC11FE" w:rsidRPr="00FC11FE" w:rsidRDefault="00FC11FE" w:rsidP="00FC1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11FE">
              <w:rPr>
                <w:rFonts w:ascii="Times New Roman" w:eastAsia="Calibri" w:hAnsi="Times New Roman" w:cs="Times New Roman"/>
              </w:rPr>
              <w:t xml:space="preserve">№ 1 </w:t>
            </w:r>
          </w:p>
          <w:p w:rsidR="00FC11FE" w:rsidRPr="00FC11FE" w:rsidRDefault="00FC11FE" w:rsidP="00FC11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11FE">
              <w:rPr>
                <w:rFonts w:ascii="Times New Roman" w:eastAsia="Calibri" w:hAnsi="Times New Roman" w:cs="Times New Roman"/>
              </w:rPr>
              <w:t>№ 2</w:t>
            </w:r>
          </w:p>
          <w:p w:rsidR="00FC11FE" w:rsidRPr="00FC11FE" w:rsidRDefault="00FC11FE" w:rsidP="00FC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C11FE">
              <w:rPr>
                <w:rFonts w:ascii="Times New Roman" w:eastAsia="Calibri" w:hAnsi="Times New Roman" w:cs="Times New Roman"/>
              </w:rPr>
              <w:t>№ 3</w:t>
            </w:r>
          </w:p>
        </w:tc>
        <w:tc>
          <w:tcPr>
            <w:tcW w:w="1667" w:type="dxa"/>
            <w:vMerge w:val="restart"/>
          </w:tcPr>
          <w:p w:rsidR="001B423E" w:rsidRPr="00FC11FE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FC11FE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FC11FE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FC11FE">
              <w:rPr>
                <w:rFonts w:ascii="Times New Roman" w:hAnsi="Times New Roman" w:cs="Times New Roman"/>
              </w:rPr>
              <w:t>к-</w:t>
            </w:r>
            <w:proofErr w:type="gramEnd"/>
            <w:r w:rsidRPr="00FC11FE">
              <w:rPr>
                <w:rFonts w:ascii="Times New Roman" w:hAnsi="Times New Roman" w:cs="Times New Roman"/>
              </w:rPr>
              <w:t xml:space="preserve"> суббота с 8-00 до 20-00 Обед с 13-00 до 14-00</w:t>
            </w:r>
          </w:p>
          <w:p w:rsidR="004B0A1D" w:rsidRPr="00FC11FE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FC11FE" w:rsidRDefault="00FC11FE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B0A1D" w:rsidRPr="00FC11FE">
              <w:rPr>
                <w:rFonts w:ascii="Times New Roman" w:hAnsi="Times New Roman" w:cs="Times New Roman"/>
              </w:rPr>
              <w:t xml:space="preserve"> 8-00 до 13-00 </w:t>
            </w:r>
          </w:p>
          <w:p w:rsidR="004B0A1D" w:rsidRPr="00FC11FE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>без обеда</w:t>
            </w:r>
          </w:p>
        </w:tc>
        <w:tc>
          <w:tcPr>
            <w:tcW w:w="1339" w:type="dxa"/>
            <w:vMerge w:val="restart"/>
          </w:tcPr>
          <w:p w:rsidR="001B423E" w:rsidRPr="00FC11FE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1B423E" w:rsidRPr="00FC11FE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D50C66" w:rsidRPr="00FC11FE" w:rsidRDefault="00D50C66" w:rsidP="00D50C66">
            <w:pPr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FC11FE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>г. Слуцк,</w:t>
            </w:r>
          </w:p>
          <w:p w:rsidR="00D50C66" w:rsidRPr="00FC11FE" w:rsidRDefault="00D50C66" w:rsidP="00D50C66">
            <w:pPr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FC11FE" w:rsidRDefault="004B0A1D" w:rsidP="00761C7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2394" w:type="dxa"/>
            <w:vMerge w:val="restart"/>
          </w:tcPr>
          <w:p w:rsidR="001B423E" w:rsidRDefault="001B423E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23E" w:rsidRDefault="001B423E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4565" w:rsidRPr="00594565" w:rsidRDefault="00594565" w:rsidP="0059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со дня подачи заявления – для иных несовершеннолетних</w:t>
            </w:r>
          </w:p>
          <w:p w:rsidR="00594565" w:rsidRPr="00594565" w:rsidRDefault="00594565" w:rsidP="00594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 – в случае выдачи паспорта в ускоренном порядке</w:t>
            </w:r>
          </w:p>
          <w:p w:rsidR="004B0A1D" w:rsidRPr="001B423E" w:rsidRDefault="004B0A1D" w:rsidP="00BA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C7C" w:rsidRPr="001B423E" w:rsidTr="00FC11FE">
        <w:trPr>
          <w:trHeight w:val="613"/>
        </w:trPr>
        <w:tc>
          <w:tcPr>
            <w:tcW w:w="1911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336DF1" w:rsidRPr="00FC11FE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FC11FE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FC11FE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1606" w:type="dxa"/>
          </w:tcPr>
          <w:p w:rsidR="00336DF1" w:rsidRPr="00FC11FE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FC11FE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r w:rsidRPr="00FC11FE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FC11FE" w:rsidRPr="00FC11FE" w:rsidRDefault="00FC11FE" w:rsidP="00FD0647">
            <w:pPr>
              <w:ind w:right="-53"/>
              <w:rPr>
                <w:rFonts w:ascii="Times New Roman" w:hAnsi="Times New Roman" w:cs="Times New Roman"/>
              </w:rPr>
            </w:pPr>
          </w:p>
          <w:p w:rsidR="004B0A1D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FC11FE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FC11FE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FC11FE" w:rsidRPr="00FC11FE" w:rsidRDefault="00FC11FE" w:rsidP="00FD0647">
            <w:pPr>
              <w:ind w:right="-53"/>
              <w:rPr>
                <w:rFonts w:ascii="Times New Roman" w:hAnsi="Times New Roman" w:cs="Times New Roman"/>
              </w:rPr>
            </w:pPr>
          </w:p>
          <w:p w:rsidR="004B0A1D" w:rsidRPr="00FC11FE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FC11FE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FC11FE">
              <w:rPr>
                <w:rFonts w:ascii="Times New Roman" w:hAnsi="Times New Roman" w:cs="Times New Roman"/>
              </w:rPr>
              <w:t xml:space="preserve"> </w:t>
            </w:r>
            <w:r w:rsidRPr="00FC11FE">
              <w:rPr>
                <w:rFonts w:ascii="Times New Roman" w:hAnsi="Times New Roman" w:cs="Times New Roman"/>
              </w:rPr>
              <w:lastRenderedPageBreak/>
              <w:t>Виктория Андреевна</w:t>
            </w:r>
          </w:p>
        </w:tc>
        <w:tc>
          <w:tcPr>
            <w:tcW w:w="859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94B" w:rsidRPr="001B423E" w:rsidRDefault="00BB694B" w:rsidP="00BB694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B694B" w:rsidRPr="001B423E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65C66"/>
    <w:rsid w:val="000E6702"/>
    <w:rsid w:val="001B423E"/>
    <w:rsid w:val="002804F5"/>
    <w:rsid w:val="00336DF1"/>
    <w:rsid w:val="004B0A1D"/>
    <w:rsid w:val="00594565"/>
    <w:rsid w:val="00761C7C"/>
    <w:rsid w:val="007D64F2"/>
    <w:rsid w:val="009535E1"/>
    <w:rsid w:val="00970456"/>
    <w:rsid w:val="00BA4C75"/>
    <w:rsid w:val="00BB694B"/>
    <w:rsid w:val="00D50C66"/>
    <w:rsid w:val="00E7091E"/>
    <w:rsid w:val="00E937CB"/>
    <w:rsid w:val="00FC11FE"/>
    <w:rsid w:val="00FC6AE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2021-03-16T11:36:00Z</dcterms:created>
  <dcterms:modified xsi:type="dcterms:W3CDTF">2021-03-16T13:56:00Z</dcterms:modified>
</cp:coreProperties>
</file>